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496" w:type="dxa"/>
        <w:jc w:val="center"/>
        <w:tblLayout w:type="fixed"/>
        <w:tblLook w:val="04A0" w:firstRow="1" w:lastRow="0" w:firstColumn="1" w:lastColumn="0" w:noHBand="0" w:noVBand="1"/>
      </w:tblPr>
      <w:tblGrid>
        <w:gridCol w:w="1443"/>
        <w:gridCol w:w="4053"/>
      </w:tblGrid>
      <w:tr w:rsidR="00831D55" w14:paraId="556D8956" w14:textId="77777777" w:rsidTr="005F59FF">
        <w:trPr>
          <w:trHeight w:val="121"/>
          <w:jc w:val="center"/>
        </w:trPr>
        <w:tc>
          <w:tcPr>
            <w:tcW w:w="5496" w:type="dxa"/>
            <w:gridSpan w:val="2"/>
            <w:shd w:val="clear" w:color="auto" w:fill="D9D9D9" w:themeFill="background1" w:themeFillShade="D9"/>
          </w:tcPr>
          <w:p w14:paraId="38F97796" w14:textId="77777777" w:rsidR="00831D55" w:rsidRPr="003A18BD" w:rsidRDefault="00831D55" w:rsidP="005F59FF">
            <w:pPr>
              <w:contextualSpacing/>
              <w:jc w:val="center"/>
              <w:rPr>
                <w:rFonts w:ascii="Letter-join Plus 2" w:hAnsi="Letter-join Plus 2" w:cs="Arial"/>
                <w:sz w:val="20"/>
                <w:szCs w:val="20"/>
              </w:rPr>
            </w:pPr>
            <w:bookmarkStart w:id="0" w:name="_GoBack"/>
            <w:r w:rsidRPr="003A18BD">
              <w:rPr>
                <w:rFonts w:ascii="Letter-join Plus 2" w:hAnsi="Letter-join Plus 2" w:cs="Arial"/>
                <w:sz w:val="20"/>
                <w:szCs w:val="20"/>
              </w:rPr>
              <w:t>What? (Key Knowledge)</w:t>
            </w:r>
          </w:p>
        </w:tc>
      </w:tr>
      <w:bookmarkEnd w:id="0"/>
      <w:tr w:rsidR="001E7BFE" w14:paraId="49DD2A2E" w14:textId="77777777" w:rsidTr="008715A7">
        <w:trPr>
          <w:trHeight w:val="367"/>
          <w:jc w:val="center"/>
        </w:trPr>
        <w:tc>
          <w:tcPr>
            <w:tcW w:w="1443" w:type="dxa"/>
          </w:tcPr>
          <w:p w14:paraId="3081600A" w14:textId="4DD9DC58" w:rsidR="001E7BFE" w:rsidRPr="003A18BD" w:rsidRDefault="00AD1BD8" w:rsidP="005F59FF">
            <w:pPr>
              <w:contextualSpacing/>
              <w:jc w:val="center"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sz w:val="20"/>
                <w:szCs w:val="20"/>
              </w:rPr>
              <w:t>What was the Stone Age?</w:t>
            </w:r>
          </w:p>
        </w:tc>
        <w:tc>
          <w:tcPr>
            <w:tcW w:w="4053" w:type="dxa"/>
          </w:tcPr>
          <w:p w14:paraId="6E4E3892" w14:textId="0C2E4964" w:rsidR="001E7BFE" w:rsidRPr="003A18BD" w:rsidRDefault="00AD1BD8" w:rsidP="005F59FF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sz w:val="20"/>
                <w:szCs w:val="20"/>
              </w:rPr>
              <w:t>The Stone Age is the name given to the earliest period of human culture when stone tools were first used.</w:t>
            </w:r>
          </w:p>
        </w:tc>
      </w:tr>
      <w:tr w:rsidR="001E7BFE" w14:paraId="105181E5" w14:textId="77777777" w:rsidTr="008715A7">
        <w:trPr>
          <w:trHeight w:val="609"/>
          <w:jc w:val="center"/>
        </w:trPr>
        <w:tc>
          <w:tcPr>
            <w:tcW w:w="1443" w:type="dxa"/>
          </w:tcPr>
          <w:p w14:paraId="44A80B57" w14:textId="43D9241A" w:rsidR="001E7BFE" w:rsidRPr="003A18BD" w:rsidRDefault="001E7BFE" w:rsidP="005F59FF">
            <w:pPr>
              <w:contextualSpacing/>
              <w:jc w:val="center"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sz w:val="20"/>
                <w:szCs w:val="20"/>
              </w:rPr>
              <w:t>Wh</w:t>
            </w:r>
            <w:r w:rsidR="00AD1BD8" w:rsidRPr="003A18BD">
              <w:rPr>
                <w:rFonts w:ascii="Letter-join Plus 2" w:hAnsi="Letter-join Plus 2" w:cs="Arial"/>
                <w:sz w:val="20"/>
                <w:szCs w:val="20"/>
              </w:rPr>
              <w:t>at was the Bronze Age</w:t>
            </w:r>
            <w:r w:rsidR="00A65800" w:rsidRPr="003A18BD">
              <w:rPr>
                <w:rFonts w:ascii="Letter-join Plus 2" w:hAnsi="Letter-join Plus 2" w:cs="Arial"/>
                <w:sz w:val="20"/>
                <w:szCs w:val="20"/>
              </w:rPr>
              <w:t>?</w:t>
            </w:r>
          </w:p>
        </w:tc>
        <w:tc>
          <w:tcPr>
            <w:tcW w:w="4053" w:type="dxa"/>
          </w:tcPr>
          <w:p w14:paraId="590783A0" w14:textId="24C1D753" w:rsidR="001E7BFE" w:rsidRPr="003A18BD" w:rsidRDefault="00AD1BD8" w:rsidP="008B6B56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sz w:val="20"/>
                <w:szCs w:val="20"/>
              </w:rPr>
              <w:t>The Bronze Age is the time period when bronze replaced stone as the preferred materials for making tools and weapons.</w:t>
            </w:r>
          </w:p>
        </w:tc>
      </w:tr>
      <w:tr w:rsidR="001E7BFE" w14:paraId="72222878" w14:textId="77777777" w:rsidTr="008715A7">
        <w:trPr>
          <w:trHeight w:val="734"/>
          <w:jc w:val="center"/>
        </w:trPr>
        <w:tc>
          <w:tcPr>
            <w:tcW w:w="1443" w:type="dxa"/>
          </w:tcPr>
          <w:p w14:paraId="21F0EFD5" w14:textId="48FE23CD" w:rsidR="001E7BFE" w:rsidRPr="003A18BD" w:rsidRDefault="00AD1BD8" w:rsidP="005F59FF">
            <w:pPr>
              <w:contextualSpacing/>
              <w:jc w:val="center"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sz w:val="20"/>
                <w:szCs w:val="20"/>
              </w:rPr>
              <w:t>What was the Iron Age</w:t>
            </w:r>
            <w:r w:rsidR="008B6B56" w:rsidRPr="003A18BD">
              <w:rPr>
                <w:rFonts w:ascii="Letter-join Plus 2" w:hAnsi="Letter-join Plus 2" w:cs="Arial"/>
                <w:sz w:val="20"/>
                <w:szCs w:val="20"/>
              </w:rPr>
              <w:t>?</w:t>
            </w:r>
          </w:p>
        </w:tc>
        <w:tc>
          <w:tcPr>
            <w:tcW w:w="4053" w:type="dxa"/>
          </w:tcPr>
          <w:p w14:paraId="332D765A" w14:textId="76C2FE64" w:rsidR="001E7BFE" w:rsidRPr="003A18BD" w:rsidRDefault="00AD1BD8" w:rsidP="005F59FF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sz w:val="20"/>
                <w:szCs w:val="20"/>
              </w:rPr>
              <w:t xml:space="preserve">The </w:t>
            </w:r>
            <w:r w:rsidR="00CB4C87" w:rsidRPr="003A18BD">
              <w:rPr>
                <w:rFonts w:ascii="Letter-join Plus 2" w:hAnsi="Letter-join Plus 2" w:cs="Arial"/>
                <w:sz w:val="20"/>
                <w:szCs w:val="20"/>
              </w:rPr>
              <w:t>I</w:t>
            </w:r>
            <w:r w:rsidRPr="003A18BD">
              <w:rPr>
                <w:rFonts w:ascii="Letter-join Plus 2" w:hAnsi="Letter-join Plus 2" w:cs="Arial"/>
                <w:sz w:val="20"/>
                <w:szCs w:val="20"/>
              </w:rPr>
              <w:t xml:space="preserve">ron </w:t>
            </w:r>
            <w:r w:rsidR="00CB4C87" w:rsidRPr="003A18BD">
              <w:rPr>
                <w:rFonts w:ascii="Letter-join Plus 2" w:hAnsi="Letter-join Plus 2" w:cs="Arial"/>
                <w:sz w:val="20"/>
                <w:szCs w:val="20"/>
              </w:rPr>
              <w:t>A</w:t>
            </w:r>
            <w:r w:rsidRPr="003A18BD">
              <w:rPr>
                <w:rFonts w:ascii="Letter-join Plus 2" w:hAnsi="Letter-join Plus 2" w:cs="Arial"/>
                <w:sz w:val="20"/>
                <w:szCs w:val="20"/>
              </w:rPr>
              <w:t>ge is the time period when iron became the preferred choice of metal for making tools.</w:t>
            </w:r>
          </w:p>
        </w:tc>
      </w:tr>
      <w:tr w:rsidR="001E7BFE" w14:paraId="6FD2B980" w14:textId="77777777" w:rsidTr="008715A7">
        <w:trPr>
          <w:trHeight w:val="489"/>
          <w:jc w:val="center"/>
        </w:trPr>
        <w:tc>
          <w:tcPr>
            <w:tcW w:w="1443" w:type="dxa"/>
          </w:tcPr>
          <w:p w14:paraId="23777244" w14:textId="50F01B41" w:rsidR="001E7BFE" w:rsidRPr="003A18BD" w:rsidRDefault="00CB4C87" w:rsidP="007F08CB">
            <w:pPr>
              <w:contextualSpacing/>
              <w:jc w:val="center"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sz w:val="20"/>
                <w:szCs w:val="20"/>
              </w:rPr>
              <w:t>What is BC?</w:t>
            </w:r>
          </w:p>
        </w:tc>
        <w:tc>
          <w:tcPr>
            <w:tcW w:w="4053" w:type="dxa"/>
          </w:tcPr>
          <w:p w14:paraId="3867591F" w14:textId="72E587CE" w:rsidR="001E7BFE" w:rsidRPr="003A18BD" w:rsidRDefault="00CB4C87" w:rsidP="005F59FF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sz w:val="20"/>
                <w:szCs w:val="20"/>
              </w:rPr>
              <w:t>Before Christ - A way of dating years before the birth of Jesus. The bigger the number BC, the longer ago in history it was.</w:t>
            </w:r>
          </w:p>
        </w:tc>
      </w:tr>
      <w:tr w:rsidR="001E7BFE" w14:paraId="648C3BD4" w14:textId="77777777" w:rsidTr="008715A7">
        <w:trPr>
          <w:trHeight w:val="363"/>
          <w:jc w:val="center"/>
        </w:trPr>
        <w:tc>
          <w:tcPr>
            <w:tcW w:w="1443" w:type="dxa"/>
          </w:tcPr>
          <w:p w14:paraId="7C45C6D2" w14:textId="45C4D773" w:rsidR="001E7BFE" w:rsidRPr="003A18BD" w:rsidRDefault="00CB4C87" w:rsidP="007F08CB">
            <w:pPr>
              <w:pStyle w:val="TableParagraph"/>
              <w:contextualSpacing/>
              <w:jc w:val="center"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sz w:val="20"/>
                <w:szCs w:val="20"/>
              </w:rPr>
              <w:t>What is AD?</w:t>
            </w:r>
          </w:p>
        </w:tc>
        <w:tc>
          <w:tcPr>
            <w:tcW w:w="4053" w:type="dxa"/>
          </w:tcPr>
          <w:p w14:paraId="1BE969CA" w14:textId="54AE6736" w:rsidR="001E7BFE" w:rsidRPr="003A18BD" w:rsidRDefault="00CB4C87" w:rsidP="005F59FF">
            <w:pPr>
              <w:pStyle w:val="TableParagraph"/>
              <w:tabs>
                <w:tab w:val="left" w:pos="287"/>
              </w:tabs>
              <w:spacing w:line="223" w:lineRule="auto"/>
              <w:ind w:right="153"/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sz w:val="20"/>
                <w:szCs w:val="20"/>
              </w:rPr>
              <w:t>Anno Domini - “in the year of our Lord”. AD is used to show dates after the birth of Jesus. This year is AD2020</w:t>
            </w:r>
          </w:p>
        </w:tc>
      </w:tr>
      <w:tr w:rsidR="001E7BFE" w14:paraId="7CC940B6" w14:textId="77777777" w:rsidTr="005F59FF">
        <w:trPr>
          <w:trHeight w:val="121"/>
          <w:jc w:val="center"/>
        </w:trPr>
        <w:tc>
          <w:tcPr>
            <w:tcW w:w="5496" w:type="dxa"/>
            <w:gridSpan w:val="2"/>
            <w:shd w:val="clear" w:color="auto" w:fill="00B050"/>
          </w:tcPr>
          <w:p w14:paraId="0E981E26" w14:textId="6BDC418C" w:rsidR="001E7BFE" w:rsidRPr="003A18BD" w:rsidRDefault="00BA5CF3" w:rsidP="005F59FF">
            <w:pPr>
              <w:contextualSpacing/>
              <w:jc w:val="center"/>
              <w:rPr>
                <w:rFonts w:ascii="Letter-join Plus 2" w:hAnsi="Letter-join Plus 2" w:cs="Arial"/>
                <w:color w:val="FFFFFF" w:themeColor="background1"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color w:val="FFFFFF" w:themeColor="background1"/>
                <w:sz w:val="20"/>
                <w:szCs w:val="20"/>
              </w:rPr>
              <w:t>Significant Places</w:t>
            </w:r>
          </w:p>
        </w:tc>
      </w:tr>
      <w:tr w:rsidR="00BA5CF3" w14:paraId="70A7EFEC" w14:textId="77777777" w:rsidTr="00C73B82">
        <w:trPr>
          <w:trHeight w:val="500"/>
          <w:jc w:val="center"/>
        </w:trPr>
        <w:tc>
          <w:tcPr>
            <w:tcW w:w="5496" w:type="dxa"/>
            <w:gridSpan w:val="2"/>
          </w:tcPr>
          <w:p w14:paraId="69B8DAB0" w14:textId="39CAB626" w:rsidR="00BA5CF3" w:rsidRPr="003A18BD" w:rsidRDefault="00BA5CF3" w:rsidP="0042400D">
            <w:pPr>
              <w:rPr>
                <w:noProof/>
                <w:sz w:val="20"/>
                <w:szCs w:val="20"/>
              </w:rPr>
            </w:pPr>
            <w:r w:rsidRPr="003A18BD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47939D2F" wp14:editId="2C6F6D59">
                  <wp:simplePos x="0" y="0"/>
                  <wp:positionH relativeFrom="column">
                    <wp:posOffset>1651000</wp:posOffset>
                  </wp:positionH>
                  <wp:positionV relativeFrom="page">
                    <wp:posOffset>73660</wp:posOffset>
                  </wp:positionV>
                  <wp:extent cx="1468755" cy="10096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75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A18BD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4F4E564A" wp14:editId="0BEA528E">
                  <wp:simplePos x="0" y="0"/>
                  <wp:positionH relativeFrom="column">
                    <wp:posOffset>69850</wp:posOffset>
                  </wp:positionH>
                  <wp:positionV relativeFrom="page">
                    <wp:posOffset>54610</wp:posOffset>
                  </wp:positionV>
                  <wp:extent cx="1485900" cy="10668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045514D" w14:textId="2582484D" w:rsidR="00BA5CF3" w:rsidRPr="003A18BD" w:rsidRDefault="00BA5CF3" w:rsidP="0042400D">
            <w:pPr>
              <w:rPr>
                <w:noProof/>
                <w:sz w:val="20"/>
                <w:szCs w:val="20"/>
              </w:rPr>
            </w:pPr>
          </w:p>
          <w:p w14:paraId="5837DC2A" w14:textId="1B50B803" w:rsidR="00BA5CF3" w:rsidRPr="003A18BD" w:rsidRDefault="00BA5CF3" w:rsidP="0042400D">
            <w:pPr>
              <w:rPr>
                <w:noProof/>
                <w:sz w:val="20"/>
                <w:szCs w:val="20"/>
              </w:rPr>
            </w:pPr>
          </w:p>
          <w:p w14:paraId="6FCD469A" w14:textId="77777777" w:rsidR="00BA5CF3" w:rsidRPr="003A18BD" w:rsidRDefault="00BA5CF3" w:rsidP="0042400D">
            <w:pPr>
              <w:rPr>
                <w:noProof/>
                <w:sz w:val="20"/>
                <w:szCs w:val="20"/>
              </w:rPr>
            </w:pPr>
          </w:p>
          <w:p w14:paraId="5FA10D54" w14:textId="77777777" w:rsidR="00BA5CF3" w:rsidRPr="003A18BD" w:rsidRDefault="00BA5CF3" w:rsidP="0042400D">
            <w:pPr>
              <w:rPr>
                <w:noProof/>
                <w:sz w:val="20"/>
                <w:szCs w:val="20"/>
              </w:rPr>
            </w:pPr>
          </w:p>
          <w:p w14:paraId="6A99A77E" w14:textId="77777777" w:rsidR="00BA5CF3" w:rsidRPr="003A18BD" w:rsidRDefault="00BA5CF3" w:rsidP="0042400D">
            <w:pPr>
              <w:rPr>
                <w:noProof/>
                <w:sz w:val="20"/>
                <w:szCs w:val="20"/>
              </w:rPr>
            </w:pPr>
          </w:p>
          <w:p w14:paraId="4F1A19F3" w14:textId="77777777" w:rsidR="00BA5CF3" w:rsidRPr="003A18BD" w:rsidRDefault="00BA5CF3" w:rsidP="0042400D">
            <w:pPr>
              <w:rPr>
                <w:noProof/>
                <w:sz w:val="20"/>
                <w:szCs w:val="20"/>
              </w:rPr>
            </w:pPr>
          </w:p>
          <w:p w14:paraId="0A8D7AAD" w14:textId="446E9736" w:rsidR="00BA5CF3" w:rsidRPr="003A18BD" w:rsidRDefault="00BA5CF3" w:rsidP="0042400D">
            <w:pPr>
              <w:rPr>
                <w:noProof/>
                <w:sz w:val="20"/>
                <w:szCs w:val="20"/>
              </w:rPr>
            </w:pPr>
            <w:r w:rsidRPr="003A18BD">
              <w:rPr>
                <w:rFonts w:ascii="Letter-join Plus 2" w:eastAsia="Calibri" w:hAnsi="Letter-join Plus 2" w:cs="Arial"/>
                <w:sz w:val="20"/>
                <w:szCs w:val="20"/>
              </w:rPr>
              <w:t xml:space="preserve">     </w:t>
            </w:r>
            <w:r w:rsidR="003A18BD">
              <w:rPr>
                <w:rFonts w:ascii="Letter-join Plus 2" w:eastAsia="Calibri" w:hAnsi="Letter-join Plus 2" w:cs="Arial"/>
                <w:sz w:val="20"/>
                <w:szCs w:val="20"/>
              </w:rPr>
              <w:t xml:space="preserve">     </w:t>
            </w:r>
            <w:r w:rsidRPr="003A18BD">
              <w:rPr>
                <w:rFonts w:ascii="Letter-join Plus 2" w:eastAsia="Calibri" w:hAnsi="Letter-join Plus 2" w:cs="Arial"/>
                <w:sz w:val="20"/>
                <w:szCs w:val="20"/>
              </w:rPr>
              <w:t xml:space="preserve">Stonehenge                  </w:t>
            </w:r>
            <w:r w:rsidR="003A18BD">
              <w:rPr>
                <w:rFonts w:ascii="Letter-join Plus 2" w:eastAsia="Calibri" w:hAnsi="Letter-join Plus 2" w:cs="Arial"/>
                <w:sz w:val="20"/>
                <w:szCs w:val="20"/>
              </w:rPr>
              <w:t xml:space="preserve">   </w:t>
            </w:r>
            <w:proofErr w:type="spellStart"/>
            <w:r w:rsidRPr="003A18BD">
              <w:rPr>
                <w:rFonts w:ascii="Letter-join Plus 2" w:eastAsia="Calibri" w:hAnsi="Letter-join Plus 2" w:cs="Arial"/>
                <w:sz w:val="20"/>
                <w:szCs w:val="20"/>
              </w:rPr>
              <w:t>Skara</w:t>
            </w:r>
            <w:proofErr w:type="spellEnd"/>
            <w:r w:rsidRPr="003A18BD">
              <w:rPr>
                <w:rFonts w:ascii="Letter-join Plus 2" w:eastAsia="Calibri" w:hAnsi="Letter-join Plus 2" w:cs="Arial"/>
                <w:sz w:val="20"/>
                <w:szCs w:val="20"/>
              </w:rPr>
              <w:t xml:space="preserve"> Brae</w:t>
            </w:r>
          </w:p>
        </w:tc>
      </w:tr>
      <w:tr w:rsidR="00BA5CF3" w14:paraId="74516F60" w14:textId="77777777" w:rsidTr="009A4EF1">
        <w:trPr>
          <w:trHeight w:val="500"/>
          <w:jc w:val="center"/>
        </w:trPr>
        <w:tc>
          <w:tcPr>
            <w:tcW w:w="5496" w:type="dxa"/>
            <w:gridSpan w:val="2"/>
            <w:shd w:val="clear" w:color="auto" w:fill="00B050"/>
            <w:vAlign w:val="center"/>
          </w:tcPr>
          <w:p w14:paraId="0DF11223" w14:textId="671E9D81" w:rsidR="009A4EF1" w:rsidRPr="003A18BD" w:rsidRDefault="009A4EF1" w:rsidP="009A4EF1">
            <w:pPr>
              <w:jc w:val="center"/>
              <w:rPr>
                <w:rFonts w:ascii="Letter-join Plus 2" w:hAnsi="Letter-join Plus 2"/>
                <w:noProof/>
                <w:color w:val="FFFFFF" w:themeColor="background1"/>
                <w:sz w:val="20"/>
                <w:szCs w:val="20"/>
              </w:rPr>
            </w:pPr>
          </w:p>
        </w:tc>
      </w:tr>
      <w:tr w:rsidR="001E7BFE" w14:paraId="4CE8FD0E" w14:textId="77777777" w:rsidTr="00C73B82">
        <w:trPr>
          <w:trHeight w:val="500"/>
          <w:jc w:val="center"/>
        </w:trPr>
        <w:tc>
          <w:tcPr>
            <w:tcW w:w="5496" w:type="dxa"/>
            <w:gridSpan w:val="2"/>
          </w:tcPr>
          <w:p w14:paraId="084D4EB6" w14:textId="6FED11EE" w:rsidR="003A18BD" w:rsidRPr="003A18BD" w:rsidRDefault="00BA5CF3" w:rsidP="0042400D">
            <w:pPr>
              <w:rPr>
                <w:rFonts w:ascii="Letter-join Plus 2" w:hAnsi="Letter-join Plus 2"/>
                <w:noProof/>
                <w:sz w:val="20"/>
                <w:szCs w:val="20"/>
              </w:rPr>
            </w:pPr>
            <w:r w:rsidRPr="003A18B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 w:rsidR="003A18BD" w:rsidRPr="003A18BD">
              <w:rPr>
                <w:rFonts w:ascii="Letter-join Plus 2" w:hAnsi="Letter-join Plus 2"/>
                <w:b/>
                <w:bCs/>
                <w:noProof/>
                <w:sz w:val="20"/>
                <w:szCs w:val="20"/>
              </w:rPr>
              <w:t>Stonehenge</w:t>
            </w:r>
            <w:r w:rsidR="003A18BD" w:rsidRPr="003A18BD">
              <w:rPr>
                <w:rFonts w:ascii="Letter-join Plus 2" w:hAnsi="Letter-join Plus 2"/>
                <w:noProof/>
                <w:sz w:val="20"/>
                <w:szCs w:val="20"/>
              </w:rPr>
              <w:t xml:space="preserve"> is a prehistoric monument in Wiltshire, England. It consists of a ring of standing stones, with each standing stone around 13 feet high, 7 feet wide and weighing around 25 tonnes.</w:t>
            </w:r>
          </w:p>
          <w:p w14:paraId="2EF8E223" w14:textId="252BBE54" w:rsidR="003A18BD" w:rsidRPr="003A18BD" w:rsidRDefault="003A18BD" w:rsidP="0042400D">
            <w:pPr>
              <w:rPr>
                <w:rFonts w:ascii="Letter-join Plus 2" w:hAnsi="Letter-join Plus 2"/>
                <w:noProof/>
                <w:sz w:val="20"/>
                <w:szCs w:val="20"/>
              </w:rPr>
            </w:pPr>
            <w:r w:rsidRPr="003A18BD">
              <w:rPr>
                <w:rFonts w:ascii="Letter-join Plus 2" w:hAnsi="Letter-join Plus 2"/>
                <w:b/>
                <w:bCs/>
                <w:noProof/>
                <w:sz w:val="20"/>
                <w:szCs w:val="20"/>
              </w:rPr>
              <w:t>Skara Brae</w:t>
            </w:r>
            <w:r w:rsidRPr="003A18BD">
              <w:rPr>
                <w:rFonts w:ascii="Letter-join Plus 2" w:hAnsi="Letter-join Plus 2"/>
                <w:noProof/>
                <w:sz w:val="20"/>
                <w:szCs w:val="20"/>
              </w:rPr>
              <w:t xml:space="preserve"> is a stone-built Neolithic settlement, located on the Bay of Skaill on the west coast of Mainland, the largest island in the Orkney archipelago of Scotland.</w:t>
            </w:r>
          </w:p>
          <w:p w14:paraId="793B5465" w14:textId="74219103" w:rsidR="003A18BD" w:rsidRDefault="003A18BD" w:rsidP="0042400D">
            <w:pPr>
              <w:rPr>
                <w:noProof/>
                <w:sz w:val="20"/>
                <w:szCs w:val="20"/>
              </w:rPr>
            </w:pPr>
          </w:p>
          <w:p w14:paraId="46C516B4" w14:textId="77777777" w:rsidR="003A18BD" w:rsidRPr="003A18BD" w:rsidRDefault="003A18BD" w:rsidP="0042400D">
            <w:pPr>
              <w:rPr>
                <w:rFonts w:ascii="Letter-join Plus 2" w:eastAsia="Calibri" w:hAnsi="Letter-join Plus 2" w:cs="Arial"/>
                <w:sz w:val="20"/>
                <w:szCs w:val="20"/>
              </w:rPr>
            </w:pPr>
          </w:p>
          <w:p w14:paraId="102E81F5" w14:textId="0F79CE09" w:rsidR="00BA5CF3" w:rsidRPr="003A18BD" w:rsidRDefault="00BA5CF3" w:rsidP="0042400D">
            <w:pPr>
              <w:rPr>
                <w:rFonts w:ascii="Letter-join Plus 2" w:eastAsia="Calibri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eastAsia="Calibri" w:hAnsi="Letter-join Plus 2" w:cs="Arial"/>
                <w:sz w:val="20"/>
                <w:szCs w:val="20"/>
              </w:rPr>
              <w:t xml:space="preserve">      </w:t>
            </w:r>
          </w:p>
          <w:p w14:paraId="5D96B29E" w14:textId="43A372AF" w:rsidR="00BA5CF3" w:rsidRPr="003A18BD" w:rsidRDefault="00BA5CF3" w:rsidP="0042400D">
            <w:pPr>
              <w:rPr>
                <w:rFonts w:ascii="Letter-join Plus 2" w:eastAsia="Calibri" w:hAnsi="Letter-join Plus 2" w:cs="Arial"/>
                <w:sz w:val="20"/>
                <w:szCs w:val="20"/>
              </w:rPr>
            </w:pPr>
          </w:p>
          <w:p w14:paraId="68A0CFCC" w14:textId="0E1EACD6" w:rsidR="00BA5CF3" w:rsidRDefault="00BA5CF3" w:rsidP="0042400D">
            <w:pPr>
              <w:rPr>
                <w:rFonts w:ascii="Letter-join Plus 2" w:eastAsia="Calibri" w:hAnsi="Letter-join Plus 2" w:cs="Arial"/>
                <w:sz w:val="20"/>
                <w:szCs w:val="20"/>
              </w:rPr>
            </w:pPr>
          </w:p>
          <w:p w14:paraId="49D94D22" w14:textId="3070DE74" w:rsidR="003A18BD" w:rsidRDefault="003A18BD" w:rsidP="0042400D">
            <w:pPr>
              <w:rPr>
                <w:rFonts w:ascii="Letter-join Plus 2" w:eastAsia="Calibri" w:hAnsi="Letter-join Plus 2" w:cs="Arial"/>
                <w:sz w:val="20"/>
                <w:szCs w:val="20"/>
              </w:rPr>
            </w:pPr>
          </w:p>
          <w:p w14:paraId="7512DE75" w14:textId="77777777" w:rsidR="003A18BD" w:rsidRPr="003A18BD" w:rsidRDefault="003A18BD" w:rsidP="0042400D">
            <w:pPr>
              <w:rPr>
                <w:rFonts w:ascii="Letter-join Plus 2" w:eastAsia="Calibri" w:hAnsi="Letter-join Plus 2" w:cs="Arial"/>
                <w:sz w:val="20"/>
                <w:szCs w:val="20"/>
              </w:rPr>
            </w:pPr>
          </w:p>
          <w:p w14:paraId="3DA0AE6C" w14:textId="77777777" w:rsidR="00BA5CF3" w:rsidRPr="003A18BD" w:rsidRDefault="00BA5CF3" w:rsidP="0042400D">
            <w:pPr>
              <w:rPr>
                <w:rFonts w:ascii="Letter-join Plus 2" w:eastAsia="Calibri" w:hAnsi="Letter-join Plus 2" w:cs="Arial"/>
                <w:sz w:val="20"/>
                <w:szCs w:val="20"/>
              </w:rPr>
            </w:pPr>
          </w:p>
          <w:p w14:paraId="183D5CD6" w14:textId="77777777" w:rsidR="00BA5CF3" w:rsidRPr="003A18BD" w:rsidRDefault="00BA5CF3" w:rsidP="0042400D">
            <w:pPr>
              <w:rPr>
                <w:rFonts w:ascii="Letter-join Plus 2" w:eastAsia="Calibri" w:hAnsi="Letter-join Plus 2" w:cs="Arial"/>
                <w:sz w:val="20"/>
                <w:szCs w:val="20"/>
              </w:rPr>
            </w:pPr>
          </w:p>
          <w:p w14:paraId="1500AB00" w14:textId="77777777" w:rsidR="00BA5CF3" w:rsidRDefault="00BA5CF3" w:rsidP="0042400D">
            <w:pPr>
              <w:rPr>
                <w:rFonts w:ascii="Letter-join Plus 2" w:eastAsia="Calibri" w:hAnsi="Letter-join Plus 2" w:cs="Arial"/>
                <w:sz w:val="20"/>
                <w:szCs w:val="20"/>
              </w:rPr>
            </w:pPr>
          </w:p>
          <w:p w14:paraId="12A48758" w14:textId="61ABC064" w:rsidR="003A18BD" w:rsidRPr="003A18BD" w:rsidRDefault="003A18BD" w:rsidP="0042400D">
            <w:pPr>
              <w:rPr>
                <w:rFonts w:ascii="Letter-join Plus 2" w:eastAsia="Calibri" w:hAnsi="Letter-join Plus 2" w:cs="Arial"/>
                <w:sz w:val="20"/>
                <w:szCs w:val="20"/>
              </w:rPr>
            </w:pPr>
          </w:p>
        </w:tc>
      </w:tr>
      <w:tr w:rsidR="001E7BFE" w14:paraId="5172970F" w14:textId="77777777" w:rsidTr="005F59FF">
        <w:trPr>
          <w:trHeight w:val="121"/>
          <w:jc w:val="center"/>
        </w:trPr>
        <w:tc>
          <w:tcPr>
            <w:tcW w:w="5496" w:type="dxa"/>
            <w:gridSpan w:val="2"/>
            <w:shd w:val="clear" w:color="auto" w:fill="D9D9D9" w:themeFill="background1" w:themeFillShade="D9"/>
          </w:tcPr>
          <w:p w14:paraId="2140E3DF" w14:textId="1933FBA3" w:rsidR="001E7BFE" w:rsidRPr="003A18BD" w:rsidRDefault="001E7BFE" w:rsidP="00BA5CF3">
            <w:pPr>
              <w:contextualSpacing/>
              <w:jc w:val="center"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sz w:val="20"/>
                <w:szCs w:val="20"/>
              </w:rPr>
              <w:t>What? (Key Vocabulary)</w:t>
            </w:r>
          </w:p>
        </w:tc>
      </w:tr>
      <w:tr w:rsidR="001E7BFE" w14:paraId="497D634D" w14:textId="77777777" w:rsidTr="008715A7">
        <w:trPr>
          <w:trHeight w:val="121"/>
          <w:jc w:val="center"/>
        </w:trPr>
        <w:tc>
          <w:tcPr>
            <w:tcW w:w="1443" w:type="dxa"/>
            <w:shd w:val="clear" w:color="auto" w:fill="00B050"/>
          </w:tcPr>
          <w:p w14:paraId="341A0B5E" w14:textId="77777777" w:rsidR="001E7BFE" w:rsidRPr="003A18BD" w:rsidRDefault="001E7BFE" w:rsidP="005F59FF">
            <w:pPr>
              <w:contextualSpacing/>
              <w:jc w:val="center"/>
              <w:rPr>
                <w:rFonts w:ascii="Letter-join Plus 2" w:hAnsi="Letter-join Plus 2" w:cs="Arial"/>
                <w:color w:val="FFFFFF" w:themeColor="background1"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color w:val="FFFFFF" w:themeColor="background1"/>
                <w:sz w:val="20"/>
                <w:szCs w:val="20"/>
              </w:rPr>
              <w:t>Spelling</w:t>
            </w:r>
          </w:p>
        </w:tc>
        <w:tc>
          <w:tcPr>
            <w:tcW w:w="4053" w:type="dxa"/>
            <w:shd w:val="clear" w:color="auto" w:fill="00B050"/>
          </w:tcPr>
          <w:p w14:paraId="6632E4B8" w14:textId="77777777" w:rsidR="001E7BFE" w:rsidRPr="003A18BD" w:rsidRDefault="001E7BFE" w:rsidP="005F59FF">
            <w:pPr>
              <w:contextualSpacing/>
              <w:jc w:val="center"/>
              <w:rPr>
                <w:rFonts w:ascii="Letter-join Plus 2" w:hAnsi="Letter-join Plus 2" w:cs="Arial"/>
                <w:color w:val="FFFFFF" w:themeColor="background1"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color w:val="FFFFFF" w:themeColor="background1"/>
                <w:sz w:val="20"/>
                <w:szCs w:val="20"/>
              </w:rPr>
              <w:t>Definition/ Sentence</w:t>
            </w:r>
          </w:p>
        </w:tc>
      </w:tr>
      <w:tr w:rsidR="00AD1BD8" w14:paraId="181DF4B3" w14:textId="77777777" w:rsidTr="008715A7">
        <w:trPr>
          <w:trHeight w:val="121"/>
          <w:jc w:val="center"/>
        </w:trPr>
        <w:tc>
          <w:tcPr>
            <w:tcW w:w="1443" w:type="dxa"/>
            <w:shd w:val="clear" w:color="auto" w:fill="FFFFFF" w:themeFill="background1"/>
          </w:tcPr>
          <w:p w14:paraId="6A574F7F" w14:textId="35428A8A" w:rsidR="00AD1BD8" w:rsidRPr="003A18BD" w:rsidRDefault="00AD1BD8" w:rsidP="00AD1BD8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/>
                <w:sz w:val="20"/>
                <w:szCs w:val="20"/>
              </w:rPr>
              <w:t>Palaeolithic –</w:t>
            </w:r>
          </w:p>
        </w:tc>
        <w:tc>
          <w:tcPr>
            <w:tcW w:w="4053" w:type="dxa"/>
            <w:shd w:val="clear" w:color="auto" w:fill="FFFFFF" w:themeFill="background1"/>
          </w:tcPr>
          <w:p w14:paraId="3291A2C4" w14:textId="109BD5B0" w:rsidR="00AD1BD8" w:rsidRPr="003A18BD" w:rsidRDefault="003A18BD" w:rsidP="00AD1BD8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  <w:r>
              <w:rPr>
                <w:rFonts w:ascii="Letter-join Plus 2" w:hAnsi="Letter-join Plus 2" w:cs="Arial"/>
                <w:sz w:val="20"/>
                <w:szCs w:val="20"/>
              </w:rPr>
              <w:t>T</w:t>
            </w:r>
            <w:r w:rsidRPr="003A18BD">
              <w:rPr>
                <w:rFonts w:ascii="Letter-join Plus 2" w:hAnsi="Letter-join Plus 2" w:cs="Arial"/>
                <w:sz w:val="20"/>
                <w:szCs w:val="20"/>
              </w:rPr>
              <w:t>he early phase of the Stone Age, about 2.5 million years</w:t>
            </w:r>
            <w:r>
              <w:rPr>
                <w:rFonts w:ascii="Letter-join Plus 2" w:hAnsi="Letter-join Plus 2" w:cs="Arial"/>
                <w:sz w:val="20"/>
                <w:szCs w:val="20"/>
              </w:rPr>
              <w:t xml:space="preserve"> ago. Stones were used as tools for bashing, cutting and scraping.</w:t>
            </w:r>
          </w:p>
        </w:tc>
      </w:tr>
      <w:tr w:rsidR="00AD1BD8" w14:paraId="4BFA50B2" w14:textId="77777777" w:rsidTr="008715A7">
        <w:trPr>
          <w:trHeight w:val="121"/>
          <w:jc w:val="center"/>
        </w:trPr>
        <w:tc>
          <w:tcPr>
            <w:tcW w:w="1443" w:type="dxa"/>
            <w:shd w:val="clear" w:color="auto" w:fill="FFFFFF" w:themeFill="background1"/>
          </w:tcPr>
          <w:p w14:paraId="5041330B" w14:textId="72F58872" w:rsidR="00AD1BD8" w:rsidRPr="003A18BD" w:rsidRDefault="00AD1BD8" w:rsidP="00AD1BD8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/>
                <w:sz w:val="20"/>
                <w:szCs w:val="20"/>
              </w:rPr>
              <w:t>Mesolithic -</w:t>
            </w:r>
          </w:p>
        </w:tc>
        <w:tc>
          <w:tcPr>
            <w:tcW w:w="4053" w:type="dxa"/>
            <w:shd w:val="clear" w:color="auto" w:fill="FFFFFF" w:themeFill="background1"/>
          </w:tcPr>
          <w:p w14:paraId="705019CA" w14:textId="35BB37D9" w:rsidR="00AD1BD8" w:rsidRPr="003A18BD" w:rsidRDefault="003A18BD" w:rsidP="00AD1BD8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  <w:r>
              <w:rPr>
                <w:rFonts w:ascii="Letter-join Plus 2" w:hAnsi="Letter-join Plus 2" w:cs="Arial"/>
                <w:sz w:val="20"/>
                <w:szCs w:val="20"/>
              </w:rPr>
              <w:t>Transitional period between the Palaeolithic (Old) and Neolithic (New) eras.</w:t>
            </w:r>
          </w:p>
        </w:tc>
      </w:tr>
      <w:tr w:rsidR="00AD1BD8" w14:paraId="55653FA8" w14:textId="77777777" w:rsidTr="008715A7">
        <w:trPr>
          <w:trHeight w:val="121"/>
          <w:jc w:val="center"/>
        </w:trPr>
        <w:tc>
          <w:tcPr>
            <w:tcW w:w="1443" w:type="dxa"/>
            <w:shd w:val="clear" w:color="auto" w:fill="FFFFFF" w:themeFill="background1"/>
          </w:tcPr>
          <w:p w14:paraId="5CF68F4F" w14:textId="205369E2" w:rsidR="00AD1BD8" w:rsidRPr="003A18BD" w:rsidRDefault="00AD1BD8" w:rsidP="00AD1BD8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/>
                <w:sz w:val="20"/>
                <w:szCs w:val="20"/>
              </w:rPr>
              <w:t>Neolithic -</w:t>
            </w:r>
          </w:p>
        </w:tc>
        <w:tc>
          <w:tcPr>
            <w:tcW w:w="4053" w:type="dxa"/>
            <w:shd w:val="clear" w:color="auto" w:fill="FFFFFF" w:themeFill="background1"/>
          </w:tcPr>
          <w:p w14:paraId="79E4B0F2" w14:textId="59859037" w:rsidR="00AD1BD8" w:rsidRPr="003A18BD" w:rsidRDefault="003A18BD" w:rsidP="00AD1BD8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sz w:val="20"/>
                <w:szCs w:val="20"/>
              </w:rPr>
              <w:t>The youngest part of the Stone Age. The word "</w:t>
            </w:r>
            <w:proofErr w:type="spellStart"/>
            <w:r w:rsidRPr="003A18BD">
              <w:rPr>
                <w:rFonts w:ascii="Letter-join Plus 2" w:hAnsi="Letter-join Plus 2" w:cs="Arial"/>
                <w:sz w:val="20"/>
                <w:szCs w:val="20"/>
              </w:rPr>
              <w:t>neolithic</w:t>
            </w:r>
            <w:proofErr w:type="spellEnd"/>
            <w:r w:rsidRPr="003A18BD">
              <w:rPr>
                <w:rFonts w:ascii="Letter-join Plus 2" w:hAnsi="Letter-join Plus 2" w:cs="Arial"/>
                <w:sz w:val="20"/>
                <w:szCs w:val="20"/>
              </w:rPr>
              <w:t>" comes from two words in Greek: "neo", meaning "new" and "lithic", meaning "stone". In this time, farming began and people started caring for animals, such as cows, sheep and pigs</w:t>
            </w:r>
          </w:p>
        </w:tc>
      </w:tr>
      <w:tr w:rsidR="00AD1BD8" w14:paraId="58C7594D" w14:textId="77777777" w:rsidTr="008715A7">
        <w:trPr>
          <w:trHeight w:val="121"/>
          <w:jc w:val="center"/>
        </w:trPr>
        <w:tc>
          <w:tcPr>
            <w:tcW w:w="1443" w:type="dxa"/>
            <w:shd w:val="clear" w:color="auto" w:fill="FFFFFF" w:themeFill="background1"/>
          </w:tcPr>
          <w:p w14:paraId="2847E0BB" w14:textId="32F42BAE" w:rsidR="00AD1BD8" w:rsidRPr="003A18BD" w:rsidRDefault="00AD1BD8" w:rsidP="00AD1BD8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/>
                <w:sz w:val="20"/>
                <w:szCs w:val="20"/>
              </w:rPr>
              <w:t>Hunter-gatherer –</w:t>
            </w:r>
          </w:p>
        </w:tc>
        <w:tc>
          <w:tcPr>
            <w:tcW w:w="4053" w:type="dxa"/>
            <w:shd w:val="clear" w:color="auto" w:fill="FFFFFF" w:themeFill="background1"/>
          </w:tcPr>
          <w:p w14:paraId="68853176" w14:textId="013B26B1" w:rsidR="00AD1BD8" w:rsidRPr="003A18BD" w:rsidRDefault="009A4EF1" w:rsidP="00AD1BD8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sz w:val="20"/>
                <w:szCs w:val="20"/>
              </w:rPr>
              <w:t>People who found food from their local environment and th</w:t>
            </w:r>
            <w:r w:rsidR="000E5883" w:rsidRPr="003A18BD">
              <w:rPr>
                <w:rFonts w:ascii="Letter-join Plus 2" w:hAnsi="Letter-join Plus 2" w:cs="Arial"/>
                <w:sz w:val="20"/>
                <w:szCs w:val="20"/>
              </w:rPr>
              <w:t>en</w:t>
            </w:r>
            <w:r w:rsidRPr="003A18BD">
              <w:rPr>
                <w:rFonts w:ascii="Letter-join Plus 2" w:hAnsi="Letter-join Plus 2" w:cs="Arial"/>
                <w:sz w:val="20"/>
                <w:szCs w:val="20"/>
              </w:rPr>
              <w:t xml:space="preserve"> moved wherever they needed to get food from.</w:t>
            </w:r>
          </w:p>
        </w:tc>
      </w:tr>
      <w:tr w:rsidR="00AD1BD8" w14:paraId="0B8559F2" w14:textId="77777777" w:rsidTr="008715A7">
        <w:trPr>
          <w:trHeight w:val="121"/>
          <w:jc w:val="center"/>
        </w:trPr>
        <w:tc>
          <w:tcPr>
            <w:tcW w:w="1443" w:type="dxa"/>
            <w:shd w:val="clear" w:color="auto" w:fill="FFFFFF" w:themeFill="background1"/>
          </w:tcPr>
          <w:p w14:paraId="72B9CC37" w14:textId="0A3BE051" w:rsidR="00AD1BD8" w:rsidRPr="003A18BD" w:rsidRDefault="00AD1BD8" w:rsidP="00AD1BD8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/>
                <w:sz w:val="20"/>
                <w:szCs w:val="20"/>
              </w:rPr>
              <w:t>Prehistoric –</w:t>
            </w:r>
          </w:p>
        </w:tc>
        <w:tc>
          <w:tcPr>
            <w:tcW w:w="4053" w:type="dxa"/>
            <w:shd w:val="clear" w:color="auto" w:fill="FFFFFF" w:themeFill="background1"/>
          </w:tcPr>
          <w:p w14:paraId="5CDC53BD" w14:textId="249D7B0C" w:rsidR="00AD1BD8" w:rsidRPr="003A18BD" w:rsidRDefault="001A77A9" w:rsidP="00AD1BD8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sz w:val="20"/>
                <w:szCs w:val="20"/>
              </w:rPr>
              <w:t>A period of</w:t>
            </w:r>
            <w:r w:rsidR="009A4EF1" w:rsidRPr="003A18BD">
              <w:rPr>
                <w:rFonts w:ascii="Letter-join Plus 2" w:hAnsi="Letter-join Plus 2" w:cs="Arial"/>
                <w:sz w:val="20"/>
                <w:szCs w:val="20"/>
              </w:rPr>
              <w:t xml:space="preserve"> time before recorded history.</w:t>
            </w:r>
          </w:p>
        </w:tc>
      </w:tr>
      <w:tr w:rsidR="00AD1BD8" w14:paraId="5D3E6209" w14:textId="77777777" w:rsidTr="008715A7">
        <w:trPr>
          <w:trHeight w:val="121"/>
          <w:jc w:val="center"/>
        </w:trPr>
        <w:tc>
          <w:tcPr>
            <w:tcW w:w="1443" w:type="dxa"/>
            <w:shd w:val="clear" w:color="auto" w:fill="FFFFFF" w:themeFill="background1"/>
          </w:tcPr>
          <w:p w14:paraId="2CDAC33B" w14:textId="24C92644" w:rsidR="00AD1BD8" w:rsidRPr="003A18BD" w:rsidRDefault="00AD1BD8" w:rsidP="00AD1BD8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/>
                <w:sz w:val="20"/>
                <w:szCs w:val="20"/>
              </w:rPr>
              <w:t>Archaeology</w:t>
            </w:r>
          </w:p>
        </w:tc>
        <w:tc>
          <w:tcPr>
            <w:tcW w:w="4053" w:type="dxa"/>
            <w:shd w:val="clear" w:color="auto" w:fill="FFFFFF" w:themeFill="background1"/>
          </w:tcPr>
          <w:p w14:paraId="5F806F65" w14:textId="0E43F5C4" w:rsidR="00AD1BD8" w:rsidRPr="003A18BD" w:rsidRDefault="000E5883" w:rsidP="00AD1BD8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sz w:val="20"/>
                <w:szCs w:val="20"/>
              </w:rPr>
              <w:t>The study of ancient cultures through examination of their buildings, tools, and other objects</w:t>
            </w:r>
          </w:p>
        </w:tc>
      </w:tr>
      <w:tr w:rsidR="00AD1BD8" w14:paraId="6390E3BF" w14:textId="77777777" w:rsidTr="008715A7">
        <w:trPr>
          <w:trHeight w:val="121"/>
          <w:jc w:val="center"/>
        </w:trPr>
        <w:tc>
          <w:tcPr>
            <w:tcW w:w="1443" w:type="dxa"/>
            <w:shd w:val="clear" w:color="auto" w:fill="FFFFFF" w:themeFill="background1"/>
          </w:tcPr>
          <w:p w14:paraId="72406B56" w14:textId="7C889060" w:rsidR="00AD1BD8" w:rsidRPr="003A18BD" w:rsidRDefault="00AD1BD8" w:rsidP="00AD1BD8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sz w:val="20"/>
                <w:szCs w:val="20"/>
              </w:rPr>
              <w:t>Settlement</w:t>
            </w:r>
          </w:p>
        </w:tc>
        <w:tc>
          <w:tcPr>
            <w:tcW w:w="4053" w:type="dxa"/>
            <w:shd w:val="clear" w:color="auto" w:fill="FFFFFF" w:themeFill="background1"/>
          </w:tcPr>
          <w:p w14:paraId="2C62C0F3" w14:textId="63D61AAE" w:rsidR="00AD1BD8" w:rsidRPr="003A18BD" w:rsidRDefault="000E5883" w:rsidP="00AD1BD8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sz w:val="20"/>
                <w:szCs w:val="20"/>
              </w:rPr>
              <w:t>A</w:t>
            </w:r>
            <w:r w:rsidR="001A77A9" w:rsidRPr="003A18BD">
              <w:rPr>
                <w:rFonts w:ascii="Letter-join Plus 2" w:hAnsi="Letter-join Plus 2" w:cs="Arial"/>
                <w:sz w:val="20"/>
                <w:szCs w:val="20"/>
              </w:rPr>
              <w:t xml:space="preserve"> place where people come to live or the process of settling in such a place:</w:t>
            </w:r>
          </w:p>
        </w:tc>
      </w:tr>
      <w:tr w:rsidR="00AD1BD8" w14:paraId="4775E532" w14:textId="77777777" w:rsidTr="008715A7">
        <w:trPr>
          <w:trHeight w:val="121"/>
          <w:jc w:val="center"/>
        </w:trPr>
        <w:tc>
          <w:tcPr>
            <w:tcW w:w="1443" w:type="dxa"/>
            <w:shd w:val="clear" w:color="auto" w:fill="FFFFFF" w:themeFill="background1"/>
          </w:tcPr>
          <w:p w14:paraId="4F2C6897" w14:textId="33E05680" w:rsidR="00AD1BD8" w:rsidRPr="003A18BD" w:rsidRDefault="00AD1BD8" w:rsidP="00AD1BD8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sz w:val="20"/>
                <w:szCs w:val="20"/>
              </w:rPr>
              <w:t>Flint</w:t>
            </w:r>
          </w:p>
        </w:tc>
        <w:tc>
          <w:tcPr>
            <w:tcW w:w="4053" w:type="dxa"/>
            <w:shd w:val="clear" w:color="auto" w:fill="FFFFFF" w:themeFill="background1"/>
          </w:tcPr>
          <w:p w14:paraId="75B54DC8" w14:textId="310E7EEE" w:rsidR="00AD1BD8" w:rsidRPr="003A18BD" w:rsidRDefault="000E5883" w:rsidP="00AD1BD8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sz w:val="20"/>
                <w:szCs w:val="20"/>
              </w:rPr>
              <w:t>Stone that can be chipped and sharpened to create a tool</w:t>
            </w:r>
          </w:p>
        </w:tc>
      </w:tr>
      <w:tr w:rsidR="00AD1BD8" w14:paraId="6093488C" w14:textId="77777777" w:rsidTr="008715A7">
        <w:trPr>
          <w:trHeight w:val="121"/>
          <w:jc w:val="center"/>
        </w:trPr>
        <w:tc>
          <w:tcPr>
            <w:tcW w:w="1443" w:type="dxa"/>
            <w:shd w:val="clear" w:color="auto" w:fill="FFFFFF" w:themeFill="background1"/>
          </w:tcPr>
          <w:p w14:paraId="29121818" w14:textId="4AA5C101" w:rsidR="00AD1BD8" w:rsidRPr="003A18BD" w:rsidRDefault="003A18BD" w:rsidP="00BA5CF3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sz w:val="20"/>
                <w:szCs w:val="20"/>
              </w:rPr>
              <w:t>Monument</w:t>
            </w:r>
          </w:p>
        </w:tc>
        <w:tc>
          <w:tcPr>
            <w:tcW w:w="4053" w:type="dxa"/>
            <w:shd w:val="clear" w:color="auto" w:fill="FFFFFF" w:themeFill="background1"/>
          </w:tcPr>
          <w:p w14:paraId="36331401" w14:textId="4DF0EAAB" w:rsidR="00AD1BD8" w:rsidRPr="003A18BD" w:rsidRDefault="003A18BD" w:rsidP="00AD1BD8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  <w:proofErr w:type="gramStart"/>
            <w:r w:rsidRPr="003A18BD">
              <w:rPr>
                <w:rFonts w:ascii="Letter-join Plus 2" w:hAnsi="Letter-join Plus 2" w:cs="Arial"/>
                <w:sz w:val="20"/>
                <w:szCs w:val="20"/>
              </w:rPr>
              <w:t>a</w:t>
            </w:r>
            <w:proofErr w:type="gramEnd"/>
            <w:r w:rsidRPr="003A18BD">
              <w:rPr>
                <w:rFonts w:ascii="Letter-join Plus 2" w:hAnsi="Letter-join Plus 2" w:cs="Arial"/>
                <w:sz w:val="20"/>
                <w:szCs w:val="20"/>
              </w:rPr>
              <w:t xml:space="preserve"> statue, building, or structure made to remember a person or important event.</w:t>
            </w:r>
          </w:p>
        </w:tc>
      </w:tr>
      <w:tr w:rsidR="001E7BFE" w14:paraId="28502EF9" w14:textId="77777777" w:rsidTr="005F59FF">
        <w:trPr>
          <w:trHeight w:val="35"/>
          <w:jc w:val="center"/>
        </w:trPr>
        <w:tc>
          <w:tcPr>
            <w:tcW w:w="5496" w:type="dxa"/>
            <w:gridSpan w:val="2"/>
            <w:shd w:val="clear" w:color="auto" w:fill="D9D9D9" w:themeFill="background1" w:themeFillShade="D9"/>
          </w:tcPr>
          <w:p w14:paraId="15D85C0D" w14:textId="7A443494" w:rsidR="001E7BFE" w:rsidRPr="003A18BD" w:rsidRDefault="00BA5CF3" w:rsidP="005F59FF">
            <w:pPr>
              <w:contextualSpacing/>
              <w:jc w:val="center"/>
              <w:rPr>
                <w:rFonts w:ascii="Letter-join Plus 2" w:hAnsi="Letter-join Plus 2" w:cs="Arial"/>
                <w:b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b/>
                <w:sz w:val="20"/>
                <w:szCs w:val="20"/>
              </w:rPr>
              <w:t xml:space="preserve">Timeline of </w:t>
            </w:r>
            <w:r w:rsidR="001A77A9" w:rsidRPr="003A18BD">
              <w:rPr>
                <w:rFonts w:ascii="Letter-join Plus 2" w:hAnsi="Letter-join Plus 2" w:cs="Arial"/>
                <w:b/>
                <w:sz w:val="20"/>
                <w:szCs w:val="20"/>
              </w:rPr>
              <w:t>Early Britain</w:t>
            </w:r>
          </w:p>
        </w:tc>
      </w:tr>
      <w:tr w:rsidR="001E7BFE" w14:paraId="770EAD1C" w14:textId="77777777" w:rsidTr="003330E3">
        <w:trPr>
          <w:trHeight w:val="3588"/>
          <w:jc w:val="center"/>
        </w:trPr>
        <w:tc>
          <w:tcPr>
            <w:tcW w:w="5496" w:type="dxa"/>
            <w:gridSpan w:val="2"/>
            <w:shd w:val="clear" w:color="auto" w:fill="FFFFFF" w:themeFill="background1"/>
          </w:tcPr>
          <w:p w14:paraId="689F7202" w14:textId="57FA0179" w:rsidR="0042400D" w:rsidRPr="003A18BD" w:rsidRDefault="003A18BD" w:rsidP="008715A7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16C9A5DB" wp14:editId="4878C960">
                  <wp:simplePos x="0" y="0"/>
                  <wp:positionH relativeFrom="column">
                    <wp:posOffset>-48895</wp:posOffset>
                  </wp:positionH>
                  <wp:positionV relativeFrom="page">
                    <wp:posOffset>49530</wp:posOffset>
                  </wp:positionV>
                  <wp:extent cx="3352800" cy="1310005"/>
                  <wp:effectExtent l="0" t="0" r="0" b="444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0" cy="131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F59FF" w:rsidRPr="003A18BD">
              <w:rPr>
                <w:rFonts w:ascii="Letter-join Plus 2" w:hAnsi="Letter-join Plus 2" w:cs="Arial"/>
                <w:sz w:val="20"/>
                <w:szCs w:val="20"/>
              </w:rPr>
              <w:t xml:space="preserve">    </w:t>
            </w:r>
          </w:p>
          <w:p w14:paraId="2A5DBFDA" w14:textId="0808E029" w:rsidR="009A4EF1" w:rsidRPr="003A18BD" w:rsidRDefault="005F59FF" w:rsidP="003330E3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sz w:val="20"/>
                <w:szCs w:val="20"/>
              </w:rPr>
              <w:t xml:space="preserve"> </w:t>
            </w:r>
          </w:p>
          <w:p w14:paraId="348F2E7D" w14:textId="16098AF5" w:rsidR="009A4EF1" w:rsidRPr="003A18BD" w:rsidRDefault="009A4EF1" w:rsidP="003330E3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</w:p>
          <w:p w14:paraId="704E1096" w14:textId="54A84F60" w:rsidR="009A4EF1" w:rsidRPr="003A18BD" w:rsidRDefault="009A4EF1" w:rsidP="003330E3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</w:p>
          <w:p w14:paraId="75959635" w14:textId="77777777" w:rsidR="009A4EF1" w:rsidRPr="003A18BD" w:rsidRDefault="009A4EF1" w:rsidP="003330E3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</w:p>
          <w:p w14:paraId="38E1B690" w14:textId="77777777" w:rsidR="009A4EF1" w:rsidRPr="003A18BD" w:rsidRDefault="009A4EF1" w:rsidP="003330E3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</w:p>
          <w:p w14:paraId="63B4313D" w14:textId="77777777" w:rsidR="009A4EF1" w:rsidRDefault="009A4EF1" w:rsidP="003330E3">
            <w:pPr>
              <w:contextualSpacing/>
              <w:rPr>
                <w:rFonts w:ascii="Letter-join Plus 2" w:hAnsi="Letter-join Plus 2" w:cs="Arial"/>
                <w:b/>
                <w:sz w:val="20"/>
                <w:szCs w:val="20"/>
              </w:rPr>
            </w:pPr>
          </w:p>
          <w:p w14:paraId="17C41563" w14:textId="77777777" w:rsidR="003A18BD" w:rsidRDefault="003A18BD" w:rsidP="003330E3">
            <w:pPr>
              <w:contextualSpacing/>
              <w:rPr>
                <w:rFonts w:ascii="Letter-join Plus 2" w:hAnsi="Letter-join Plus 2" w:cs="Arial"/>
                <w:b/>
                <w:sz w:val="20"/>
                <w:szCs w:val="20"/>
              </w:rPr>
            </w:pPr>
          </w:p>
          <w:p w14:paraId="23C44D63" w14:textId="77777777" w:rsidR="003A18BD" w:rsidRDefault="003A18BD" w:rsidP="003330E3">
            <w:pPr>
              <w:contextualSpacing/>
              <w:rPr>
                <w:rFonts w:ascii="Letter-join Plus 2" w:hAnsi="Letter-join Plus 2" w:cs="Arial"/>
                <w:b/>
                <w:sz w:val="20"/>
                <w:szCs w:val="20"/>
              </w:rPr>
            </w:pPr>
          </w:p>
          <w:p w14:paraId="00F20945" w14:textId="77777777" w:rsidR="003A18BD" w:rsidRDefault="003A18BD" w:rsidP="003330E3">
            <w:pPr>
              <w:contextualSpacing/>
              <w:rPr>
                <w:rFonts w:ascii="Letter-join Plus 2" w:hAnsi="Letter-join Plus 2" w:cs="Arial"/>
                <w:b/>
                <w:sz w:val="20"/>
                <w:szCs w:val="20"/>
              </w:rPr>
            </w:pPr>
          </w:p>
          <w:p w14:paraId="7B293622" w14:textId="77C83EF1" w:rsidR="003A18BD" w:rsidRPr="003A18BD" w:rsidRDefault="003A18BD" w:rsidP="003330E3">
            <w:pPr>
              <w:contextualSpacing/>
              <w:rPr>
                <w:rFonts w:ascii="Letter-join Plus 2" w:hAnsi="Letter-join Plus 2" w:cs="Arial"/>
                <w:b/>
                <w:sz w:val="20"/>
                <w:szCs w:val="20"/>
              </w:rPr>
            </w:pPr>
          </w:p>
        </w:tc>
      </w:tr>
      <w:tr w:rsidR="001E7BFE" w14:paraId="60757A16" w14:textId="77777777" w:rsidTr="005F59FF">
        <w:trPr>
          <w:trHeight w:val="35"/>
          <w:jc w:val="center"/>
        </w:trPr>
        <w:tc>
          <w:tcPr>
            <w:tcW w:w="5496" w:type="dxa"/>
            <w:gridSpan w:val="2"/>
            <w:shd w:val="clear" w:color="auto" w:fill="00B050"/>
          </w:tcPr>
          <w:p w14:paraId="091407A2" w14:textId="77777777" w:rsidR="001E7BFE" w:rsidRPr="003A18BD" w:rsidRDefault="001E7BFE" w:rsidP="005F59FF">
            <w:pPr>
              <w:contextualSpacing/>
              <w:jc w:val="center"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color w:val="FFFFFF" w:themeColor="background1"/>
                <w:sz w:val="20"/>
                <w:szCs w:val="20"/>
              </w:rPr>
              <w:t>Year 3/4 Spelling Words linked to the unit of work.</w:t>
            </w:r>
          </w:p>
        </w:tc>
      </w:tr>
      <w:tr w:rsidR="001E7BFE" w14:paraId="6E2777D3" w14:textId="77777777" w:rsidTr="0042400D">
        <w:trPr>
          <w:trHeight w:val="600"/>
          <w:jc w:val="center"/>
        </w:trPr>
        <w:tc>
          <w:tcPr>
            <w:tcW w:w="5496" w:type="dxa"/>
            <w:gridSpan w:val="2"/>
            <w:shd w:val="clear" w:color="auto" w:fill="FFFFFF" w:themeFill="background1"/>
          </w:tcPr>
          <w:p w14:paraId="55F3343A" w14:textId="603DE836" w:rsidR="001E7BFE" w:rsidRPr="003A18BD" w:rsidRDefault="00BA5CF3" w:rsidP="008715A7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sz w:val="20"/>
                <w:szCs w:val="20"/>
              </w:rPr>
              <w:t>circle</w:t>
            </w:r>
            <w:r w:rsidR="00F21DF5" w:rsidRPr="003A18BD">
              <w:rPr>
                <w:rFonts w:ascii="Letter-join Plus 2" w:hAnsi="Letter-join Plus 2" w:cs="Arial"/>
                <w:sz w:val="20"/>
                <w:szCs w:val="20"/>
              </w:rPr>
              <w:t xml:space="preserve">, </w:t>
            </w:r>
            <w:r w:rsidRPr="003A18BD">
              <w:rPr>
                <w:rFonts w:ascii="Letter-join Plus 2" w:hAnsi="Letter-join Plus 2" w:cs="Arial"/>
                <w:sz w:val="20"/>
                <w:szCs w:val="20"/>
              </w:rPr>
              <w:t>early</w:t>
            </w:r>
            <w:r w:rsidR="00F21DF5" w:rsidRPr="003A18BD">
              <w:rPr>
                <w:rFonts w:ascii="Letter-join Plus 2" w:hAnsi="Letter-join Plus 2" w:cs="Arial"/>
                <w:sz w:val="20"/>
                <w:szCs w:val="20"/>
              </w:rPr>
              <w:t>,</w:t>
            </w:r>
            <w:r w:rsidR="001A77A9" w:rsidRPr="003A18BD">
              <w:rPr>
                <w:rFonts w:ascii="Letter-join Plus 2" w:hAnsi="Letter-join Plus 2" w:cs="Arial"/>
                <w:sz w:val="20"/>
                <w:szCs w:val="20"/>
              </w:rPr>
              <w:t xml:space="preserve"> </w:t>
            </w:r>
            <w:r w:rsidRPr="003A18BD">
              <w:rPr>
                <w:rFonts w:ascii="Letter-join Plus 2" w:hAnsi="Letter-join Plus 2" w:cs="Arial"/>
                <w:sz w:val="20"/>
                <w:szCs w:val="20"/>
              </w:rPr>
              <w:t>fruit</w:t>
            </w:r>
            <w:r w:rsidR="00F21DF5" w:rsidRPr="003A18BD">
              <w:rPr>
                <w:rFonts w:ascii="Letter-join Plus 2" w:hAnsi="Letter-join Plus 2" w:cs="Arial"/>
                <w:sz w:val="20"/>
                <w:szCs w:val="20"/>
              </w:rPr>
              <w:t xml:space="preserve">, </w:t>
            </w:r>
            <w:r w:rsidRPr="003A18BD">
              <w:rPr>
                <w:rFonts w:ascii="Letter-join Plus 2" w:hAnsi="Letter-join Plus 2" w:cs="Arial"/>
                <w:sz w:val="20"/>
                <w:szCs w:val="20"/>
              </w:rPr>
              <w:t>group</w:t>
            </w:r>
            <w:r w:rsidR="00F21DF5" w:rsidRPr="003A18BD">
              <w:rPr>
                <w:rFonts w:ascii="Letter-join Plus 2" w:hAnsi="Letter-join Plus 2" w:cs="Arial"/>
                <w:sz w:val="20"/>
                <w:szCs w:val="20"/>
              </w:rPr>
              <w:t xml:space="preserve">, </w:t>
            </w:r>
            <w:r w:rsidRPr="003A18BD">
              <w:rPr>
                <w:rFonts w:ascii="Letter-join Plus 2" w:hAnsi="Letter-join Plus 2" w:cs="Arial"/>
                <w:sz w:val="20"/>
                <w:szCs w:val="20"/>
              </w:rPr>
              <w:t>history, natural, special</w:t>
            </w:r>
          </w:p>
        </w:tc>
      </w:tr>
    </w:tbl>
    <w:p w14:paraId="7B2CC2EC" w14:textId="77777777" w:rsidR="00831D55" w:rsidRDefault="00831D55" w:rsidP="001E7BFE"/>
    <w:sectPr w:rsidR="00831D55" w:rsidSect="001E7BFE">
      <w:headerReference w:type="default" r:id="rId11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1601A" w14:textId="77777777" w:rsidR="006D14E8" w:rsidRDefault="006D14E8" w:rsidP="00831D55">
      <w:pPr>
        <w:spacing w:after="0" w:line="240" w:lineRule="auto"/>
      </w:pPr>
      <w:r>
        <w:separator/>
      </w:r>
    </w:p>
  </w:endnote>
  <w:endnote w:type="continuationSeparator" w:id="0">
    <w:p w14:paraId="41655379" w14:textId="77777777" w:rsidR="006D14E8" w:rsidRDefault="006D14E8" w:rsidP="0083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2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010D7" w14:textId="77777777" w:rsidR="006D14E8" w:rsidRDefault="006D14E8" w:rsidP="00831D55">
      <w:pPr>
        <w:spacing w:after="0" w:line="240" w:lineRule="auto"/>
      </w:pPr>
      <w:r>
        <w:separator/>
      </w:r>
    </w:p>
  </w:footnote>
  <w:footnote w:type="continuationSeparator" w:id="0">
    <w:p w14:paraId="5DBAA946" w14:textId="77777777" w:rsidR="006D14E8" w:rsidRDefault="006D14E8" w:rsidP="00831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881" w:type="dxa"/>
      <w:tblLook w:val="04A0" w:firstRow="1" w:lastRow="0" w:firstColumn="1" w:lastColumn="0" w:noHBand="0" w:noVBand="1"/>
    </w:tblPr>
    <w:tblGrid>
      <w:gridCol w:w="2486"/>
      <w:gridCol w:w="2760"/>
      <w:gridCol w:w="2268"/>
      <w:gridCol w:w="3367"/>
    </w:tblGrid>
    <w:tr w:rsidR="006D14E8" w14:paraId="3285BB89" w14:textId="77777777" w:rsidTr="005F59FF">
      <w:tc>
        <w:tcPr>
          <w:tcW w:w="10881" w:type="dxa"/>
          <w:gridSpan w:val="4"/>
        </w:tcPr>
        <w:p w14:paraId="7E30D5C4" w14:textId="2770FEB4" w:rsidR="006D14E8" w:rsidRPr="005F59FF" w:rsidRDefault="006D14E8" w:rsidP="00831D55">
          <w:pPr>
            <w:contextualSpacing/>
            <w:jc w:val="center"/>
            <w:rPr>
              <w:rFonts w:ascii="Letter-join Plus 2" w:hAnsi="Letter-join Plus 2" w:cs="Arial"/>
              <w:sz w:val="24"/>
              <w:szCs w:val="24"/>
            </w:rPr>
          </w:pPr>
          <w:r w:rsidRPr="005F59FF">
            <w:rPr>
              <w:rFonts w:ascii="Letter-join Plus 2" w:hAnsi="Letter-join Plus 2" w:cs="Arial"/>
              <w:sz w:val="24"/>
              <w:szCs w:val="24"/>
            </w:rPr>
            <w:t>Lunt’s Heath Primary School – Knowledge Organiser</w:t>
          </w:r>
          <w:r>
            <w:rPr>
              <w:rFonts w:ascii="Letter-join Plus 2" w:hAnsi="Letter-join Plus 2" w:cs="Arial"/>
              <w:sz w:val="24"/>
              <w:szCs w:val="24"/>
            </w:rPr>
            <w:t xml:space="preserve"> (Fact File)</w:t>
          </w:r>
        </w:p>
      </w:tc>
    </w:tr>
    <w:tr w:rsidR="006D14E8" w14:paraId="3676271B" w14:textId="77777777" w:rsidTr="005F59FF">
      <w:trPr>
        <w:trHeight w:val="399"/>
      </w:trPr>
      <w:tc>
        <w:tcPr>
          <w:tcW w:w="2486" w:type="dxa"/>
          <w:shd w:val="clear" w:color="auto" w:fill="D9D9D9" w:themeFill="background1" w:themeFillShade="D9"/>
        </w:tcPr>
        <w:p w14:paraId="4F785002" w14:textId="2415765E" w:rsidR="006D14E8" w:rsidRPr="005F59FF" w:rsidRDefault="001579C2">
          <w:pPr>
            <w:pStyle w:val="Header"/>
            <w:contextualSpacing/>
            <w:rPr>
              <w:rFonts w:ascii="Letter-join Plus 2" w:hAnsi="Letter-join Plus 2" w:cs="Arial"/>
              <w:sz w:val="24"/>
              <w:szCs w:val="24"/>
            </w:rPr>
          </w:pPr>
          <w:r>
            <w:rPr>
              <w:rFonts w:ascii="Letter-join Plus 2" w:hAnsi="Letter-join Plus 2" w:cs="Arial"/>
              <w:sz w:val="24"/>
              <w:szCs w:val="24"/>
            </w:rPr>
            <w:t>History</w:t>
          </w:r>
          <w:r w:rsidR="006D14E8">
            <w:rPr>
              <w:rFonts w:ascii="Letter-join Plus 2" w:hAnsi="Letter-join Plus 2" w:cs="Arial"/>
              <w:sz w:val="24"/>
              <w:szCs w:val="24"/>
            </w:rPr>
            <w:t xml:space="preserve"> Focus </w:t>
          </w:r>
        </w:p>
      </w:tc>
      <w:tc>
        <w:tcPr>
          <w:tcW w:w="2760" w:type="dxa"/>
          <w:shd w:val="clear" w:color="auto" w:fill="FFFF00"/>
        </w:tcPr>
        <w:p w14:paraId="55A24361" w14:textId="05B1DF86" w:rsidR="006D14E8" w:rsidRPr="005F59FF" w:rsidRDefault="00AD1BD8">
          <w:pPr>
            <w:pStyle w:val="Header"/>
            <w:contextualSpacing/>
            <w:rPr>
              <w:rFonts w:ascii="Letter-join Plus 2" w:hAnsi="Letter-join Plus 2" w:cs="Arial"/>
              <w:sz w:val="24"/>
              <w:szCs w:val="24"/>
            </w:rPr>
          </w:pPr>
          <w:r>
            <w:rPr>
              <w:rFonts w:ascii="Letter-join Plus 2" w:hAnsi="Letter-join Plus 2" w:cs="Arial"/>
              <w:sz w:val="24"/>
              <w:szCs w:val="24"/>
            </w:rPr>
            <w:t>Early Britain</w:t>
          </w:r>
        </w:p>
      </w:tc>
      <w:tc>
        <w:tcPr>
          <w:tcW w:w="2268" w:type="dxa"/>
        </w:tcPr>
        <w:p w14:paraId="4CFFB43C" w14:textId="77777777" w:rsidR="006D14E8" w:rsidRPr="005F59FF" w:rsidRDefault="006D14E8">
          <w:pPr>
            <w:pStyle w:val="Header"/>
            <w:contextualSpacing/>
            <w:rPr>
              <w:rFonts w:ascii="Letter-join Plus 2" w:hAnsi="Letter-join Plus 2" w:cs="Arial"/>
              <w:sz w:val="24"/>
              <w:szCs w:val="24"/>
            </w:rPr>
          </w:pPr>
          <w:r w:rsidRPr="005F59FF">
            <w:rPr>
              <w:rFonts w:ascii="Letter-join Plus 2" w:hAnsi="Letter-join Plus 2" w:cs="Arial"/>
              <w:sz w:val="24"/>
              <w:szCs w:val="24"/>
            </w:rPr>
            <w:t>Year 3</w:t>
          </w:r>
        </w:p>
      </w:tc>
      <w:tc>
        <w:tcPr>
          <w:tcW w:w="3367" w:type="dxa"/>
        </w:tcPr>
        <w:p w14:paraId="08B22D07" w14:textId="025D36BA" w:rsidR="006D14E8" w:rsidRPr="005F59FF" w:rsidRDefault="006D14E8">
          <w:pPr>
            <w:pStyle w:val="Header"/>
            <w:contextualSpacing/>
            <w:rPr>
              <w:rFonts w:ascii="Letter-join Plus 2" w:hAnsi="Letter-join Plus 2" w:cs="Arial"/>
              <w:sz w:val="24"/>
              <w:szCs w:val="24"/>
            </w:rPr>
          </w:pPr>
          <w:r w:rsidRPr="005F59FF">
            <w:rPr>
              <w:rFonts w:ascii="Letter-join Plus 2" w:hAnsi="Letter-join Plus 2" w:cs="Arial"/>
              <w:sz w:val="24"/>
              <w:szCs w:val="24"/>
            </w:rPr>
            <w:t xml:space="preserve">Term: </w:t>
          </w:r>
          <w:r>
            <w:rPr>
              <w:rFonts w:ascii="Letter-join Plus 2" w:hAnsi="Letter-join Plus 2" w:cs="Arial"/>
              <w:sz w:val="24"/>
              <w:szCs w:val="24"/>
            </w:rPr>
            <w:t xml:space="preserve">Autumn </w:t>
          </w:r>
          <w:r w:rsidR="00202F5A">
            <w:rPr>
              <w:rFonts w:ascii="Letter-join Plus 2" w:hAnsi="Letter-join Plus 2" w:cs="Arial"/>
              <w:sz w:val="24"/>
              <w:szCs w:val="24"/>
            </w:rPr>
            <w:t>2</w:t>
          </w:r>
        </w:p>
      </w:tc>
    </w:tr>
  </w:tbl>
  <w:p w14:paraId="6DC70E2C" w14:textId="77777777" w:rsidR="006D14E8" w:rsidRDefault="006D14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E2DC1"/>
    <w:multiLevelType w:val="hybridMultilevel"/>
    <w:tmpl w:val="E2323050"/>
    <w:lvl w:ilvl="0" w:tplc="C706D5BC">
      <w:numFmt w:val="bullet"/>
      <w:lvlText w:val=""/>
      <w:lvlJc w:val="left"/>
      <w:pPr>
        <w:ind w:left="286" w:hanging="22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4E383CA4">
      <w:numFmt w:val="bullet"/>
      <w:lvlText w:val="•"/>
      <w:lvlJc w:val="left"/>
      <w:pPr>
        <w:ind w:left="604" w:hanging="226"/>
      </w:pPr>
      <w:rPr>
        <w:rFonts w:hint="default"/>
        <w:lang w:val="en-GB" w:eastAsia="en-GB" w:bidi="en-GB"/>
      </w:rPr>
    </w:lvl>
    <w:lvl w:ilvl="2" w:tplc="B74C85CE">
      <w:numFmt w:val="bullet"/>
      <w:lvlText w:val="•"/>
      <w:lvlJc w:val="left"/>
      <w:pPr>
        <w:ind w:left="928" w:hanging="226"/>
      </w:pPr>
      <w:rPr>
        <w:rFonts w:hint="default"/>
        <w:lang w:val="en-GB" w:eastAsia="en-GB" w:bidi="en-GB"/>
      </w:rPr>
    </w:lvl>
    <w:lvl w:ilvl="3" w:tplc="B1908312">
      <w:numFmt w:val="bullet"/>
      <w:lvlText w:val="•"/>
      <w:lvlJc w:val="left"/>
      <w:pPr>
        <w:ind w:left="1252" w:hanging="226"/>
      </w:pPr>
      <w:rPr>
        <w:rFonts w:hint="default"/>
        <w:lang w:val="en-GB" w:eastAsia="en-GB" w:bidi="en-GB"/>
      </w:rPr>
    </w:lvl>
    <w:lvl w:ilvl="4" w:tplc="DA44EDDA">
      <w:numFmt w:val="bullet"/>
      <w:lvlText w:val="•"/>
      <w:lvlJc w:val="left"/>
      <w:pPr>
        <w:ind w:left="1577" w:hanging="226"/>
      </w:pPr>
      <w:rPr>
        <w:rFonts w:hint="default"/>
        <w:lang w:val="en-GB" w:eastAsia="en-GB" w:bidi="en-GB"/>
      </w:rPr>
    </w:lvl>
    <w:lvl w:ilvl="5" w:tplc="6F966686">
      <w:numFmt w:val="bullet"/>
      <w:lvlText w:val="•"/>
      <w:lvlJc w:val="left"/>
      <w:pPr>
        <w:ind w:left="1901" w:hanging="226"/>
      </w:pPr>
      <w:rPr>
        <w:rFonts w:hint="default"/>
        <w:lang w:val="en-GB" w:eastAsia="en-GB" w:bidi="en-GB"/>
      </w:rPr>
    </w:lvl>
    <w:lvl w:ilvl="6" w:tplc="A70619AC">
      <w:numFmt w:val="bullet"/>
      <w:lvlText w:val="•"/>
      <w:lvlJc w:val="left"/>
      <w:pPr>
        <w:ind w:left="2225" w:hanging="226"/>
      </w:pPr>
      <w:rPr>
        <w:rFonts w:hint="default"/>
        <w:lang w:val="en-GB" w:eastAsia="en-GB" w:bidi="en-GB"/>
      </w:rPr>
    </w:lvl>
    <w:lvl w:ilvl="7" w:tplc="6178A5DE">
      <w:numFmt w:val="bullet"/>
      <w:lvlText w:val="•"/>
      <w:lvlJc w:val="left"/>
      <w:pPr>
        <w:ind w:left="2550" w:hanging="226"/>
      </w:pPr>
      <w:rPr>
        <w:rFonts w:hint="default"/>
        <w:lang w:val="en-GB" w:eastAsia="en-GB" w:bidi="en-GB"/>
      </w:rPr>
    </w:lvl>
    <w:lvl w:ilvl="8" w:tplc="B436FEB8">
      <w:numFmt w:val="bullet"/>
      <w:lvlText w:val="•"/>
      <w:lvlJc w:val="left"/>
      <w:pPr>
        <w:ind w:left="2874" w:hanging="226"/>
      </w:pPr>
      <w:rPr>
        <w:rFonts w:hint="default"/>
        <w:lang w:val="en-GB" w:eastAsia="en-GB" w:bidi="en-GB"/>
      </w:rPr>
    </w:lvl>
  </w:abstractNum>
  <w:abstractNum w:abstractNumId="1" w15:restartNumberingAfterBreak="0">
    <w:nsid w:val="50516864"/>
    <w:multiLevelType w:val="hybridMultilevel"/>
    <w:tmpl w:val="2EDCFDF4"/>
    <w:lvl w:ilvl="0" w:tplc="3D7C4836">
      <w:numFmt w:val="bullet"/>
      <w:lvlText w:val=""/>
      <w:lvlJc w:val="left"/>
      <w:pPr>
        <w:ind w:left="286" w:hanging="22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B7FA944C">
      <w:numFmt w:val="bullet"/>
      <w:lvlText w:val="•"/>
      <w:lvlJc w:val="left"/>
      <w:pPr>
        <w:ind w:left="604" w:hanging="226"/>
      </w:pPr>
      <w:rPr>
        <w:rFonts w:hint="default"/>
        <w:lang w:val="en-GB" w:eastAsia="en-GB" w:bidi="en-GB"/>
      </w:rPr>
    </w:lvl>
    <w:lvl w:ilvl="2" w:tplc="8E502A04">
      <w:numFmt w:val="bullet"/>
      <w:lvlText w:val="•"/>
      <w:lvlJc w:val="left"/>
      <w:pPr>
        <w:ind w:left="928" w:hanging="226"/>
      </w:pPr>
      <w:rPr>
        <w:rFonts w:hint="default"/>
        <w:lang w:val="en-GB" w:eastAsia="en-GB" w:bidi="en-GB"/>
      </w:rPr>
    </w:lvl>
    <w:lvl w:ilvl="3" w:tplc="2FA63E44">
      <w:numFmt w:val="bullet"/>
      <w:lvlText w:val="•"/>
      <w:lvlJc w:val="left"/>
      <w:pPr>
        <w:ind w:left="1252" w:hanging="226"/>
      </w:pPr>
      <w:rPr>
        <w:rFonts w:hint="default"/>
        <w:lang w:val="en-GB" w:eastAsia="en-GB" w:bidi="en-GB"/>
      </w:rPr>
    </w:lvl>
    <w:lvl w:ilvl="4" w:tplc="252A00BE">
      <w:numFmt w:val="bullet"/>
      <w:lvlText w:val="•"/>
      <w:lvlJc w:val="left"/>
      <w:pPr>
        <w:ind w:left="1577" w:hanging="226"/>
      </w:pPr>
      <w:rPr>
        <w:rFonts w:hint="default"/>
        <w:lang w:val="en-GB" w:eastAsia="en-GB" w:bidi="en-GB"/>
      </w:rPr>
    </w:lvl>
    <w:lvl w:ilvl="5" w:tplc="EF1A6A88">
      <w:numFmt w:val="bullet"/>
      <w:lvlText w:val="•"/>
      <w:lvlJc w:val="left"/>
      <w:pPr>
        <w:ind w:left="1901" w:hanging="226"/>
      </w:pPr>
      <w:rPr>
        <w:rFonts w:hint="default"/>
        <w:lang w:val="en-GB" w:eastAsia="en-GB" w:bidi="en-GB"/>
      </w:rPr>
    </w:lvl>
    <w:lvl w:ilvl="6" w:tplc="7B2CB0FE">
      <w:numFmt w:val="bullet"/>
      <w:lvlText w:val="•"/>
      <w:lvlJc w:val="left"/>
      <w:pPr>
        <w:ind w:left="2225" w:hanging="226"/>
      </w:pPr>
      <w:rPr>
        <w:rFonts w:hint="default"/>
        <w:lang w:val="en-GB" w:eastAsia="en-GB" w:bidi="en-GB"/>
      </w:rPr>
    </w:lvl>
    <w:lvl w:ilvl="7" w:tplc="8536FAE2">
      <w:numFmt w:val="bullet"/>
      <w:lvlText w:val="•"/>
      <w:lvlJc w:val="left"/>
      <w:pPr>
        <w:ind w:left="2550" w:hanging="226"/>
      </w:pPr>
      <w:rPr>
        <w:rFonts w:hint="default"/>
        <w:lang w:val="en-GB" w:eastAsia="en-GB" w:bidi="en-GB"/>
      </w:rPr>
    </w:lvl>
    <w:lvl w:ilvl="8" w:tplc="5ADE7D0A">
      <w:numFmt w:val="bullet"/>
      <w:lvlText w:val="•"/>
      <w:lvlJc w:val="left"/>
      <w:pPr>
        <w:ind w:left="2874" w:hanging="226"/>
      </w:pPr>
      <w:rPr>
        <w:rFonts w:hint="default"/>
        <w:lang w:val="en-GB" w:eastAsia="en-GB" w:bidi="en-GB"/>
      </w:rPr>
    </w:lvl>
  </w:abstractNum>
  <w:abstractNum w:abstractNumId="2" w15:restartNumberingAfterBreak="0">
    <w:nsid w:val="688F0A0D"/>
    <w:multiLevelType w:val="hybridMultilevel"/>
    <w:tmpl w:val="A16A0F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BC0548"/>
    <w:multiLevelType w:val="hybridMultilevel"/>
    <w:tmpl w:val="7C868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E12B4"/>
    <w:multiLevelType w:val="hybridMultilevel"/>
    <w:tmpl w:val="74E6FA9C"/>
    <w:lvl w:ilvl="0" w:tplc="E0129FD8">
      <w:numFmt w:val="bullet"/>
      <w:lvlText w:val=""/>
      <w:lvlJc w:val="left"/>
      <w:pPr>
        <w:ind w:left="286" w:hanging="22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8D7EB7B2">
      <w:numFmt w:val="bullet"/>
      <w:lvlText w:val="•"/>
      <w:lvlJc w:val="left"/>
      <w:pPr>
        <w:ind w:left="604" w:hanging="226"/>
      </w:pPr>
      <w:rPr>
        <w:rFonts w:hint="default"/>
        <w:lang w:val="en-GB" w:eastAsia="en-GB" w:bidi="en-GB"/>
      </w:rPr>
    </w:lvl>
    <w:lvl w:ilvl="2" w:tplc="CF50A812">
      <w:numFmt w:val="bullet"/>
      <w:lvlText w:val="•"/>
      <w:lvlJc w:val="left"/>
      <w:pPr>
        <w:ind w:left="928" w:hanging="226"/>
      </w:pPr>
      <w:rPr>
        <w:rFonts w:hint="default"/>
        <w:lang w:val="en-GB" w:eastAsia="en-GB" w:bidi="en-GB"/>
      </w:rPr>
    </w:lvl>
    <w:lvl w:ilvl="3" w:tplc="51A001B2">
      <w:numFmt w:val="bullet"/>
      <w:lvlText w:val="•"/>
      <w:lvlJc w:val="left"/>
      <w:pPr>
        <w:ind w:left="1252" w:hanging="226"/>
      </w:pPr>
      <w:rPr>
        <w:rFonts w:hint="default"/>
        <w:lang w:val="en-GB" w:eastAsia="en-GB" w:bidi="en-GB"/>
      </w:rPr>
    </w:lvl>
    <w:lvl w:ilvl="4" w:tplc="5A608B60">
      <w:numFmt w:val="bullet"/>
      <w:lvlText w:val="•"/>
      <w:lvlJc w:val="left"/>
      <w:pPr>
        <w:ind w:left="1577" w:hanging="226"/>
      </w:pPr>
      <w:rPr>
        <w:rFonts w:hint="default"/>
        <w:lang w:val="en-GB" w:eastAsia="en-GB" w:bidi="en-GB"/>
      </w:rPr>
    </w:lvl>
    <w:lvl w:ilvl="5" w:tplc="4BB020FE">
      <w:numFmt w:val="bullet"/>
      <w:lvlText w:val="•"/>
      <w:lvlJc w:val="left"/>
      <w:pPr>
        <w:ind w:left="1901" w:hanging="226"/>
      </w:pPr>
      <w:rPr>
        <w:rFonts w:hint="default"/>
        <w:lang w:val="en-GB" w:eastAsia="en-GB" w:bidi="en-GB"/>
      </w:rPr>
    </w:lvl>
    <w:lvl w:ilvl="6" w:tplc="27E049C4">
      <w:numFmt w:val="bullet"/>
      <w:lvlText w:val="•"/>
      <w:lvlJc w:val="left"/>
      <w:pPr>
        <w:ind w:left="2225" w:hanging="226"/>
      </w:pPr>
      <w:rPr>
        <w:rFonts w:hint="default"/>
        <w:lang w:val="en-GB" w:eastAsia="en-GB" w:bidi="en-GB"/>
      </w:rPr>
    </w:lvl>
    <w:lvl w:ilvl="7" w:tplc="72DE2D9E">
      <w:numFmt w:val="bullet"/>
      <w:lvlText w:val="•"/>
      <w:lvlJc w:val="left"/>
      <w:pPr>
        <w:ind w:left="2550" w:hanging="226"/>
      </w:pPr>
      <w:rPr>
        <w:rFonts w:hint="default"/>
        <w:lang w:val="en-GB" w:eastAsia="en-GB" w:bidi="en-GB"/>
      </w:rPr>
    </w:lvl>
    <w:lvl w:ilvl="8" w:tplc="902C6A96">
      <w:numFmt w:val="bullet"/>
      <w:lvlText w:val="•"/>
      <w:lvlJc w:val="left"/>
      <w:pPr>
        <w:ind w:left="2874" w:hanging="226"/>
      </w:pPr>
      <w:rPr>
        <w:rFonts w:hint="default"/>
        <w:lang w:val="en-GB" w:eastAsia="en-GB" w:bidi="en-GB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65"/>
    <w:rsid w:val="00027C65"/>
    <w:rsid w:val="0004716A"/>
    <w:rsid w:val="00096142"/>
    <w:rsid w:val="000E5883"/>
    <w:rsid w:val="00100C95"/>
    <w:rsid w:val="00150CFD"/>
    <w:rsid w:val="001579C2"/>
    <w:rsid w:val="001A77A9"/>
    <w:rsid w:val="001E7BFE"/>
    <w:rsid w:val="00202F5A"/>
    <w:rsid w:val="00263A3B"/>
    <w:rsid w:val="00283A20"/>
    <w:rsid w:val="00310CD1"/>
    <w:rsid w:val="003330E3"/>
    <w:rsid w:val="003A18BD"/>
    <w:rsid w:val="0042400D"/>
    <w:rsid w:val="00444B77"/>
    <w:rsid w:val="0045185C"/>
    <w:rsid w:val="004B7975"/>
    <w:rsid w:val="005F59FF"/>
    <w:rsid w:val="006D14E8"/>
    <w:rsid w:val="006E68B9"/>
    <w:rsid w:val="007045BF"/>
    <w:rsid w:val="007310CF"/>
    <w:rsid w:val="00763D37"/>
    <w:rsid w:val="007A3D5A"/>
    <w:rsid w:val="007F08CB"/>
    <w:rsid w:val="00831D55"/>
    <w:rsid w:val="0083220D"/>
    <w:rsid w:val="008715A7"/>
    <w:rsid w:val="008B6B56"/>
    <w:rsid w:val="008E717A"/>
    <w:rsid w:val="0090523C"/>
    <w:rsid w:val="00957B1C"/>
    <w:rsid w:val="009A4EF1"/>
    <w:rsid w:val="00A65800"/>
    <w:rsid w:val="00AD1BD8"/>
    <w:rsid w:val="00AD5676"/>
    <w:rsid w:val="00BA266D"/>
    <w:rsid w:val="00BA5CF3"/>
    <w:rsid w:val="00C73B82"/>
    <w:rsid w:val="00CB4C87"/>
    <w:rsid w:val="00D0112B"/>
    <w:rsid w:val="00D30B2D"/>
    <w:rsid w:val="00ED45FD"/>
    <w:rsid w:val="00F2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0A6BDAB"/>
  <w15:docId w15:val="{46204B9C-D3F1-4589-8F9C-650DDD91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D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D55"/>
  </w:style>
  <w:style w:type="paragraph" w:styleId="Footer">
    <w:name w:val="footer"/>
    <w:basedOn w:val="Normal"/>
    <w:link w:val="FooterChar"/>
    <w:uiPriority w:val="99"/>
    <w:unhideWhenUsed/>
    <w:rsid w:val="0083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D55"/>
  </w:style>
  <w:style w:type="paragraph" w:styleId="ListParagraph">
    <w:name w:val="List Paragraph"/>
    <w:basedOn w:val="Normal"/>
    <w:uiPriority w:val="34"/>
    <w:qFormat/>
    <w:rsid w:val="001E7BF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E7B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94AEF-6D22-4726-BD17-404F3B28E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lhpreinafazackerley</dc:creator>
  <cp:lastModifiedBy>Rebecca Huddlestone (Lunts Heath Primary School)</cp:lastModifiedBy>
  <cp:revision>2</cp:revision>
  <dcterms:created xsi:type="dcterms:W3CDTF">2022-09-15T08:23:00Z</dcterms:created>
  <dcterms:modified xsi:type="dcterms:W3CDTF">2022-09-15T08:23:00Z</dcterms:modified>
</cp:coreProperties>
</file>